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2D9" w:rsidRPr="00E15B9A" w:rsidRDefault="000B5DA7" w:rsidP="008642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cs="Helvetica"/>
          <w:b/>
          <w:color w:val="000000"/>
          <w:sz w:val="32"/>
          <w:szCs w:val="28"/>
          <w:vertAlign w:val="superscript"/>
        </w:rPr>
      </w:pPr>
      <w:r>
        <w:rPr>
          <w:rFonts w:cs="Helvetica"/>
          <w:b/>
          <w:color w:val="000000"/>
          <w:sz w:val="32"/>
          <w:szCs w:val="28"/>
        </w:rPr>
        <w:t xml:space="preserve">Teacher Instructions for </w:t>
      </w:r>
      <w:r w:rsidR="008642D9">
        <w:rPr>
          <w:rFonts w:cs="Helvetica"/>
          <w:b/>
          <w:color w:val="000000"/>
          <w:sz w:val="32"/>
          <w:szCs w:val="28"/>
        </w:rPr>
        <w:t>ESP</w:t>
      </w:r>
      <w:r>
        <w:rPr>
          <w:rFonts w:cs="Helvetica"/>
          <w:b/>
          <w:color w:val="000000"/>
          <w:sz w:val="32"/>
          <w:szCs w:val="28"/>
        </w:rPr>
        <w:t xml:space="preserve"> Study</w:t>
      </w:r>
    </w:p>
    <w:p w:rsidR="008642D9" w:rsidRPr="008642D9" w:rsidRDefault="008642D9" w:rsidP="008642D9">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19"/>
        </w:rPr>
      </w:pPr>
    </w:p>
    <w:p w:rsidR="000B5DA7" w:rsidRDefault="000B5DA7" w:rsidP="000B5DA7">
      <w:pPr>
        <w:autoSpaceDE w:val="0"/>
        <w:autoSpaceDN w:val="0"/>
        <w:adjustRightInd w:val="0"/>
        <w:ind w:left="180" w:right="180"/>
      </w:pPr>
      <w:r>
        <w:t xml:space="preserve">All students will be a part of this study. </w:t>
      </w:r>
    </w:p>
    <w:p w:rsidR="000B5DA7" w:rsidRDefault="000B5DA7" w:rsidP="000B5DA7">
      <w:pPr>
        <w:pStyle w:val="ListParagraph"/>
        <w:numPr>
          <w:ilvl w:val="0"/>
          <w:numId w:val="1"/>
        </w:numPr>
        <w:autoSpaceDE w:val="0"/>
        <w:autoSpaceDN w:val="0"/>
        <w:adjustRightInd w:val="0"/>
        <w:ind w:right="180"/>
      </w:pPr>
      <w:r>
        <w:t xml:space="preserve">Put students in pairs (if there is an extra student in class we will have one group of three).  </w:t>
      </w:r>
    </w:p>
    <w:p w:rsidR="000B5DA7" w:rsidRDefault="000B5DA7" w:rsidP="000B5DA7">
      <w:pPr>
        <w:pStyle w:val="ListParagraph"/>
        <w:autoSpaceDE w:val="0"/>
        <w:autoSpaceDN w:val="0"/>
        <w:adjustRightInd w:val="0"/>
        <w:ind w:left="540" w:right="180"/>
      </w:pPr>
    </w:p>
    <w:p w:rsidR="000B5DA7" w:rsidRDefault="000B5DA7" w:rsidP="000B5DA7">
      <w:pPr>
        <w:pStyle w:val="ListParagraph"/>
        <w:numPr>
          <w:ilvl w:val="0"/>
          <w:numId w:val="1"/>
        </w:numPr>
        <w:autoSpaceDE w:val="0"/>
        <w:autoSpaceDN w:val="0"/>
        <w:adjustRightInd w:val="0"/>
        <w:ind w:right="180"/>
      </w:pPr>
      <w:r>
        <w:t>One student will the shuffler/card handler and the other student will be the guesser.  The shuffler will shuffle the deck, pull out a card (without letting the guesser see the face of the card), and ask the guesser to guess what color—red or black—the card is.  Then, the shuffler should put the card back in the deck, reshuffle, and repeat the process.  Th</w:t>
      </w:r>
      <w:r w:rsidR="003D42F5">
        <w:t>is will be repeated a total of 2</w:t>
      </w:r>
      <w:r>
        <w:t>0 ti</w:t>
      </w:r>
      <w:r w:rsidR="003D42F5">
        <w:t>mes, so each student will make 2</w:t>
      </w:r>
      <w:r>
        <w:t xml:space="preserve">0 guesses.  The shuffler will keep track, on a piece of paper, of the number of correct guesses.  </w:t>
      </w:r>
    </w:p>
    <w:p w:rsidR="000B5DA7" w:rsidRDefault="000B5DA7" w:rsidP="000B5DA7">
      <w:pPr>
        <w:pStyle w:val="ListParagraph"/>
        <w:autoSpaceDE w:val="0"/>
        <w:autoSpaceDN w:val="0"/>
        <w:adjustRightInd w:val="0"/>
        <w:ind w:left="540" w:right="180"/>
      </w:pPr>
    </w:p>
    <w:p w:rsidR="000B5DA7" w:rsidRDefault="000B5DA7" w:rsidP="000B5DA7">
      <w:pPr>
        <w:pStyle w:val="ListParagraph"/>
        <w:numPr>
          <w:ilvl w:val="0"/>
          <w:numId w:val="1"/>
        </w:numPr>
        <w:autoSpaceDE w:val="0"/>
        <w:autoSpaceDN w:val="0"/>
        <w:adjustRightInd w:val="0"/>
        <w:ind w:right="180"/>
      </w:pPr>
      <w:r>
        <w:t>After</w:t>
      </w:r>
      <w:r w:rsidR="003D42F5">
        <w:t xml:space="preserve"> the first student has guessed 2</w:t>
      </w:r>
      <w:r>
        <w:t>0 times, the second student will become the guesser and the first student will b</w:t>
      </w:r>
      <w:r w:rsidR="003D42F5">
        <w:t>ecome the shuffler and another 2</w:t>
      </w:r>
      <w:r>
        <w:t xml:space="preserve">0 guesses will be made. </w:t>
      </w:r>
    </w:p>
    <w:p w:rsidR="000B5DA7" w:rsidRDefault="000B5DA7" w:rsidP="000B5DA7">
      <w:pPr>
        <w:pStyle w:val="ListParagraph"/>
        <w:autoSpaceDE w:val="0"/>
        <w:autoSpaceDN w:val="0"/>
        <w:adjustRightInd w:val="0"/>
        <w:ind w:left="540" w:right="180"/>
      </w:pPr>
    </w:p>
    <w:p w:rsidR="008642D9" w:rsidRPr="000B5DA7" w:rsidRDefault="000B5DA7" w:rsidP="000B5DA7">
      <w:pPr>
        <w:pStyle w:val="ListParagraph"/>
        <w:numPr>
          <w:ilvl w:val="0"/>
          <w:numId w:val="1"/>
        </w:numPr>
        <w:autoSpaceDE w:val="0"/>
        <w:autoSpaceDN w:val="0"/>
        <w:adjustRightInd w:val="0"/>
        <w:ind w:right="180"/>
      </w:pPr>
      <w:r>
        <w:t xml:space="preserve">When both students are done gathering data, record </w:t>
      </w:r>
      <w:r w:rsidR="003D42F5">
        <w:t xml:space="preserve">your own </w:t>
      </w:r>
      <w:r>
        <w:t xml:space="preserve">number of correct guesses </w:t>
      </w:r>
      <w:r w:rsidR="003D42F5">
        <w:t>in the activity.</w:t>
      </w:r>
      <w:r>
        <w:t xml:space="preserve"> </w:t>
      </w:r>
    </w:p>
    <w:p w:rsidR="00B54EA3" w:rsidRDefault="003B144D"/>
    <w:sectPr w:rsidR="00B54EA3" w:rsidSect="00B54EA3">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44D" w:rsidRDefault="003B144D">
      <w:pPr>
        <w:spacing w:after="0"/>
      </w:pPr>
      <w:r>
        <w:separator/>
      </w:r>
    </w:p>
  </w:endnote>
  <w:endnote w:type="continuationSeparator" w:id="0">
    <w:p w:rsidR="003B144D" w:rsidRDefault="003B14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altName w:val="Courier New"/>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8F9" w:rsidRDefault="00D938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8F9" w:rsidRPr="00D938F9" w:rsidRDefault="00D938F9" w:rsidP="00D938F9">
    <w:pPr>
      <w:pStyle w:val="Footer"/>
      <w:ind w:right="360"/>
      <w:rPr>
        <w:i/>
        <w:sz w:val="20"/>
      </w:rPr>
    </w:pPr>
    <w:r>
      <w:rPr>
        <w:i/>
        <w:sz w:val="20"/>
      </w:rPr>
      <w:t>Adapted from an activity used by Joan Garfield and Michelle Everson at the University of Minnesota</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8F9" w:rsidRDefault="00D938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44D" w:rsidRDefault="003B144D">
      <w:pPr>
        <w:spacing w:after="0"/>
      </w:pPr>
      <w:r>
        <w:separator/>
      </w:r>
    </w:p>
  </w:footnote>
  <w:footnote w:type="continuationSeparator" w:id="0">
    <w:p w:rsidR="003B144D" w:rsidRDefault="003B144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8F9" w:rsidRDefault="00D938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2D9" w:rsidRPr="00E15B9A" w:rsidRDefault="000B5DA7" w:rsidP="008642D9">
    <w:pPr>
      <w:pStyle w:val="Header"/>
      <w:tabs>
        <w:tab w:val="clear" w:pos="8640"/>
        <w:tab w:val="right" w:pos="9630"/>
      </w:tabs>
      <w:jc w:val="right"/>
      <w:rPr>
        <w:i/>
        <w:noProof/>
        <w:sz w:val="22"/>
        <w:vertAlign w:val="superscript"/>
      </w:rPr>
    </w:pPr>
    <w:r>
      <w:rPr>
        <w:i/>
        <w:noProof/>
        <w:sz w:val="22"/>
      </w:rPr>
      <w:t xml:space="preserve">Teacher Instructions for </w:t>
    </w:r>
    <w:r w:rsidR="008642D9">
      <w:rPr>
        <w:i/>
        <w:noProof/>
        <w:sz w:val="22"/>
      </w:rPr>
      <w:t>ESP</w:t>
    </w:r>
    <w:r>
      <w:rPr>
        <w:i/>
        <w:noProof/>
        <w:sz w:val="22"/>
      </w:rPr>
      <w:t xml:space="preserve"> Study</w:t>
    </w:r>
  </w:p>
  <w:p w:rsidR="008642D9" w:rsidRDefault="008642D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8F9" w:rsidRDefault="00D938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E2D53"/>
    <w:multiLevelType w:val="hybridMultilevel"/>
    <w:tmpl w:val="13F61196"/>
    <w:lvl w:ilvl="0" w:tplc="04209524">
      <w:start w:val="1"/>
      <w:numFmt w:val="bullet"/>
      <w:lvlText w:val=""/>
      <w:lvlJc w:val="left"/>
      <w:pPr>
        <w:tabs>
          <w:tab w:val="num" w:pos="540"/>
        </w:tabs>
        <w:ind w:left="540" w:hanging="360"/>
      </w:pPr>
      <w:rPr>
        <w:rFonts w:ascii="Symbol" w:hAnsi="Symbol" w:hint="default"/>
      </w:rPr>
    </w:lvl>
    <w:lvl w:ilvl="1" w:tplc="04090003">
      <w:start w:val="1"/>
      <w:numFmt w:val="bullet"/>
      <w:lvlText w:val="o"/>
      <w:lvlJc w:val="left"/>
      <w:pPr>
        <w:ind w:left="972" w:hanging="360"/>
      </w:pPr>
      <w:rPr>
        <w:rFonts w:ascii="Courier New" w:hAnsi="Courier New" w:hint="default"/>
      </w:rPr>
    </w:lvl>
    <w:lvl w:ilvl="2" w:tplc="04090005" w:tentative="1">
      <w:start w:val="1"/>
      <w:numFmt w:val="bullet"/>
      <w:lvlText w:val=""/>
      <w:lvlJc w:val="left"/>
      <w:pPr>
        <w:ind w:left="1692" w:hanging="360"/>
      </w:pPr>
      <w:rPr>
        <w:rFonts w:ascii="Wingdings" w:hAnsi="Wingdings" w:hint="default"/>
      </w:rPr>
    </w:lvl>
    <w:lvl w:ilvl="3" w:tplc="04090001" w:tentative="1">
      <w:start w:val="1"/>
      <w:numFmt w:val="bullet"/>
      <w:lvlText w:val=""/>
      <w:lvlJc w:val="left"/>
      <w:pPr>
        <w:ind w:left="2412" w:hanging="360"/>
      </w:pPr>
      <w:rPr>
        <w:rFonts w:ascii="Symbol" w:hAnsi="Symbol" w:hint="default"/>
      </w:rPr>
    </w:lvl>
    <w:lvl w:ilvl="4" w:tplc="04090003" w:tentative="1">
      <w:start w:val="1"/>
      <w:numFmt w:val="bullet"/>
      <w:lvlText w:val="o"/>
      <w:lvlJc w:val="left"/>
      <w:pPr>
        <w:ind w:left="3132" w:hanging="360"/>
      </w:pPr>
      <w:rPr>
        <w:rFonts w:ascii="Courier New" w:hAnsi="Courier New" w:hint="default"/>
      </w:rPr>
    </w:lvl>
    <w:lvl w:ilvl="5" w:tplc="04090005" w:tentative="1">
      <w:start w:val="1"/>
      <w:numFmt w:val="bullet"/>
      <w:lvlText w:val=""/>
      <w:lvlJc w:val="left"/>
      <w:pPr>
        <w:ind w:left="3852" w:hanging="360"/>
      </w:pPr>
      <w:rPr>
        <w:rFonts w:ascii="Wingdings" w:hAnsi="Wingdings" w:hint="default"/>
      </w:rPr>
    </w:lvl>
    <w:lvl w:ilvl="6" w:tplc="04090001" w:tentative="1">
      <w:start w:val="1"/>
      <w:numFmt w:val="bullet"/>
      <w:lvlText w:val=""/>
      <w:lvlJc w:val="left"/>
      <w:pPr>
        <w:ind w:left="4572" w:hanging="360"/>
      </w:pPr>
      <w:rPr>
        <w:rFonts w:ascii="Symbol" w:hAnsi="Symbol" w:hint="default"/>
      </w:rPr>
    </w:lvl>
    <w:lvl w:ilvl="7" w:tplc="04090003" w:tentative="1">
      <w:start w:val="1"/>
      <w:numFmt w:val="bullet"/>
      <w:lvlText w:val="o"/>
      <w:lvlJc w:val="left"/>
      <w:pPr>
        <w:ind w:left="5292" w:hanging="360"/>
      </w:pPr>
      <w:rPr>
        <w:rFonts w:ascii="Courier New" w:hAnsi="Courier New" w:hint="default"/>
      </w:rPr>
    </w:lvl>
    <w:lvl w:ilvl="8" w:tplc="04090005" w:tentative="1">
      <w:start w:val="1"/>
      <w:numFmt w:val="bullet"/>
      <w:lvlText w:val=""/>
      <w:lvlJc w:val="left"/>
      <w:pPr>
        <w:ind w:left="601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8642D9"/>
    <w:rsid w:val="000B5DA7"/>
    <w:rsid w:val="00101791"/>
    <w:rsid w:val="003B144D"/>
    <w:rsid w:val="003D42F5"/>
    <w:rsid w:val="004C174B"/>
    <w:rsid w:val="008642D9"/>
    <w:rsid w:val="009B0371"/>
    <w:rsid w:val="00CC5A3A"/>
    <w:rsid w:val="00D70234"/>
    <w:rsid w:val="00D938F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2D9"/>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427B"/>
    <w:rPr>
      <w:rFonts w:ascii="Lucida Grande" w:hAnsi="Lucida Grande"/>
      <w:sz w:val="18"/>
      <w:szCs w:val="18"/>
    </w:rPr>
  </w:style>
  <w:style w:type="character" w:customStyle="1" w:styleId="BalloonTextChar">
    <w:name w:val="Balloon Text Char"/>
    <w:basedOn w:val="DefaultParagraphFont"/>
    <w:link w:val="BalloonText"/>
    <w:uiPriority w:val="99"/>
    <w:semiHidden/>
    <w:rsid w:val="00CC427B"/>
    <w:rPr>
      <w:rFonts w:ascii="Lucida Grande" w:hAnsi="Lucida Grande"/>
      <w:sz w:val="18"/>
      <w:szCs w:val="18"/>
    </w:rPr>
  </w:style>
  <w:style w:type="paragraph" w:styleId="Header">
    <w:name w:val="header"/>
    <w:basedOn w:val="Normal"/>
    <w:link w:val="HeaderChar"/>
    <w:uiPriority w:val="99"/>
    <w:unhideWhenUsed/>
    <w:rsid w:val="008642D9"/>
    <w:pPr>
      <w:tabs>
        <w:tab w:val="center" w:pos="4320"/>
        <w:tab w:val="right" w:pos="8640"/>
      </w:tabs>
      <w:spacing w:after="0"/>
    </w:pPr>
  </w:style>
  <w:style w:type="character" w:customStyle="1" w:styleId="HeaderChar">
    <w:name w:val="Header Char"/>
    <w:basedOn w:val="DefaultParagraphFont"/>
    <w:link w:val="Header"/>
    <w:uiPriority w:val="99"/>
    <w:rsid w:val="008642D9"/>
    <w:rPr>
      <w:rFonts w:ascii="Times New Roman" w:hAnsi="Times New Roman"/>
      <w:sz w:val="24"/>
      <w:szCs w:val="24"/>
    </w:rPr>
  </w:style>
  <w:style w:type="paragraph" w:styleId="Footer">
    <w:name w:val="footer"/>
    <w:basedOn w:val="Normal"/>
    <w:link w:val="FooterChar"/>
    <w:unhideWhenUsed/>
    <w:rsid w:val="008642D9"/>
    <w:pPr>
      <w:tabs>
        <w:tab w:val="center" w:pos="4320"/>
        <w:tab w:val="right" w:pos="8640"/>
      </w:tabs>
      <w:spacing w:after="0"/>
    </w:pPr>
  </w:style>
  <w:style w:type="character" w:customStyle="1" w:styleId="FooterChar">
    <w:name w:val="Footer Char"/>
    <w:basedOn w:val="DefaultParagraphFont"/>
    <w:link w:val="Footer"/>
    <w:rsid w:val="008642D9"/>
    <w:rPr>
      <w:rFonts w:ascii="Times New Roman" w:hAnsi="Times New Roman"/>
      <w:sz w:val="24"/>
      <w:szCs w:val="24"/>
    </w:rPr>
  </w:style>
  <w:style w:type="paragraph" w:styleId="ListParagraph">
    <w:name w:val="List Paragraph"/>
    <w:basedOn w:val="Normal"/>
    <w:uiPriority w:val="34"/>
    <w:qFormat/>
    <w:rsid w:val="000B5D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146</Words>
  <Characters>837</Characters>
  <Application>Microsoft Office Word</Application>
  <DocSecurity>0</DocSecurity>
  <Lines>6</Lines>
  <Paragraphs>1</Paragraphs>
  <ScaleCrop>false</ScaleCrop>
  <Company>University of Minnesota</Company>
  <LinksUpToDate>false</LinksUpToDate>
  <CharactersWithSpaces>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Freer</dc:creator>
  <cp:keywords/>
  <cp:lastModifiedBy>Ziegler, Laura A</cp:lastModifiedBy>
  <cp:revision>7</cp:revision>
  <dcterms:created xsi:type="dcterms:W3CDTF">2012-06-26T17:28:00Z</dcterms:created>
  <dcterms:modified xsi:type="dcterms:W3CDTF">2014-09-23T21:14:00Z</dcterms:modified>
</cp:coreProperties>
</file>